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3D3B" w:rsidRPr="00640875" w:rsidRDefault="006946DC" w:rsidP="0092001D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640875">
        <w:rPr>
          <w:rFonts w:ascii="Times New Roman" w:hAnsi="Times New Roman" w:cs="Times New Roman"/>
          <w:sz w:val="36"/>
          <w:szCs w:val="36"/>
        </w:rPr>
        <w:t xml:space="preserve"> </w:t>
      </w:r>
      <w:r w:rsidR="000439CE" w:rsidRPr="00640875">
        <w:rPr>
          <w:rFonts w:ascii="Times New Roman" w:hAnsi="Times New Roman" w:cs="Times New Roman"/>
          <w:sz w:val="36"/>
          <w:szCs w:val="36"/>
        </w:rPr>
        <w:t xml:space="preserve">  </w:t>
      </w:r>
      <w:r w:rsidR="00BA3D3B" w:rsidRPr="00640875">
        <w:rPr>
          <w:rFonts w:ascii="Times New Roman" w:hAnsi="Times New Roman" w:cs="Times New Roman"/>
          <w:sz w:val="36"/>
          <w:szCs w:val="36"/>
        </w:rPr>
        <w:t>Control Phase 2</w:t>
      </w:r>
    </w:p>
    <w:p w:rsidR="0092001D" w:rsidRDefault="0092001D" w:rsidP="0092001D">
      <w:pPr>
        <w:spacing w:before="60" w:after="60" w:line="240" w:lineRule="auto"/>
        <w:jc w:val="center"/>
        <w:rPr>
          <w:rFonts w:ascii="Arial" w:hAnsi="Arial" w:cs="Arial"/>
          <w:szCs w:val="36"/>
        </w:rPr>
      </w:pPr>
      <w:r>
        <w:rPr>
          <w:rFonts w:ascii="Arial" w:hAnsi="Arial" w:cs="Arial"/>
          <w:szCs w:val="36"/>
        </w:rPr>
        <w:t xml:space="preserve">Site:              Elevation:         Treatment Date: </w:t>
      </w:r>
    </w:p>
    <w:p w:rsidR="0092001D" w:rsidRPr="0092001D" w:rsidRDefault="0092001D" w:rsidP="0092001D">
      <w:pPr>
        <w:spacing w:before="60" w:after="60" w:line="240" w:lineRule="auto"/>
        <w:jc w:val="center"/>
        <w:rPr>
          <w:rFonts w:ascii="Arial" w:hAnsi="Arial" w:cs="Arial"/>
          <w:szCs w:val="36"/>
        </w:rPr>
      </w:pPr>
      <w:r>
        <w:rPr>
          <w:rFonts w:ascii="Arial" w:hAnsi="Arial" w:cs="Arial"/>
          <w:szCs w:val="36"/>
        </w:rPr>
        <w:t>Trees:      Shrub:      Perennial Grass:     Total Grass:      Bare Ground:</w:t>
      </w:r>
    </w:p>
    <w:p w:rsidR="00BA3D3B" w:rsidRDefault="00DF2B8F" w:rsidP="0092001D">
      <w:pPr>
        <w:spacing w:after="0" w:line="240" w:lineRule="aut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0.65pt;height:276.85pt;mso-position-vertical:absolute">
            <v:imagedata r:id="rId5" o:title="JP_ON_CP_CO_20_T15_0m_16"/>
          </v:shape>
        </w:pict>
      </w:r>
    </w:p>
    <w:p w:rsidR="0092001D" w:rsidRDefault="0092001D" w:rsidP="0092001D">
      <w:pPr>
        <w:spacing w:before="60" w:after="60" w:line="240" w:lineRule="auto"/>
        <w:jc w:val="center"/>
        <w:rPr>
          <w:rFonts w:ascii="Arial" w:hAnsi="Arial" w:cs="Arial"/>
          <w:szCs w:val="36"/>
        </w:rPr>
      </w:pPr>
      <w:r>
        <w:rPr>
          <w:rFonts w:ascii="Arial" w:hAnsi="Arial" w:cs="Arial"/>
          <w:szCs w:val="36"/>
        </w:rPr>
        <w:t xml:space="preserve">Site:              Elevation:         Treatment Date: </w:t>
      </w:r>
    </w:p>
    <w:p w:rsidR="00B05457" w:rsidRPr="0092001D" w:rsidRDefault="0092001D" w:rsidP="0092001D">
      <w:pPr>
        <w:spacing w:before="60" w:after="60" w:line="240" w:lineRule="auto"/>
        <w:jc w:val="center"/>
        <w:rPr>
          <w:rFonts w:ascii="Arial" w:hAnsi="Arial" w:cs="Arial"/>
          <w:szCs w:val="36"/>
        </w:rPr>
      </w:pPr>
      <w:r>
        <w:rPr>
          <w:rFonts w:ascii="Arial" w:hAnsi="Arial" w:cs="Arial"/>
          <w:szCs w:val="36"/>
        </w:rPr>
        <w:t>Trees:      Shrub:      Perennial Grass:     Total Grass:      Bare Ground:</w:t>
      </w:r>
    </w:p>
    <w:p w:rsidR="00BA3D3B" w:rsidRDefault="00DF2B8F" w:rsidP="0092001D">
      <w:pPr>
        <w:spacing w:after="0" w:line="240" w:lineRule="auto"/>
        <w:jc w:val="center"/>
      </w:pPr>
      <w:r>
        <w:pict>
          <v:shape id="_x0000_i1026" type="#_x0000_t75" style="width:369.15pt;height:277.35pt">
            <v:imagedata r:id="rId6" o:title="JP_SC_CP_CO_10_T15_0m_17"/>
          </v:shape>
        </w:pict>
      </w:r>
    </w:p>
    <w:tbl>
      <w:tblPr>
        <w:tblW w:w="7621" w:type="dxa"/>
        <w:tblLook w:val="04A0" w:firstRow="1" w:lastRow="0" w:firstColumn="1" w:lastColumn="0" w:noHBand="0" w:noVBand="1"/>
      </w:tblPr>
      <w:tblGrid>
        <w:gridCol w:w="1470"/>
        <w:gridCol w:w="1486"/>
        <w:gridCol w:w="2175"/>
        <w:gridCol w:w="830"/>
        <w:gridCol w:w="830"/>
        <w:gridCol w:w="830"/>
      </w:tblGrid>
      <w:tr w:rsidR="00F0182F" w:rsidRPr="00F0182F" w:rsidTr="00F0182F">
        <w:trPr>
          <w:trHeight w:val="408"/>
        </w:trPr>
        <w:tc>
          <w:tcPr>
            <w:tcW w:w="7621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</w:pPr>
            <w:r w:rsidRPr="00F0182F">
              <w:rPr>
                <w:rFonts w:ascii="Times New Roman" w:eastAsia="Times New Roman" w:hAnsi="Times New Roman" w:cs="Times New Roman"/>
                <w:b/>
                <w:bCs/>
                <w:color w:val="000000"/>
                <w:sz w:val="32"/>
                <w:szCs w:val="32"/>
              </w:rPr>
              <w:lastRenderedPageBreak/>
              <w:t>Control Phase 2</w:t>
            </w:r>
          </w:p>
        </w:tc>
      </w:tr>
      <w:tr w:rsidR="00F0182F" w:rsidRPr="00F0182F" w:rsidTr="00F0182F">
        <w:trPr>
          <w:trHeight w:val="300"/>
        </w:trPr>
        <w:tc>
          <w:tcPr>
            <w:tcW w:w="1498" w:type="dxa"/>
            <w:tcBorders>
              <w:top w:val="nil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Variable</w:t>
            </w:r>
          </w:p>
        </w:tc>
        <w:tc>
          <w:tcPr>
            <w:tcW w:w="160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Category</w:t>
            </w:r>
          </w:p>
        </w:tc>
        <w:tc>
          <w:tcPr>
            <w:tcW w:w="217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Component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 xml:space="preserve">Min 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Mean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Max</w:t>
            </w:r>
          </w:p>
        </w:tc>
      </w:tr>
      <w:tr w:rsidR="00F0182F" w:rsidRPr="00F0182F" w:rsidTr="00F0182F">
        <w:trPr>
          <w:trHeight w:val="294"/>
        </w:trPr>
        <w:tc>
          <w:tcPr>
            <w:tcW w:w="1498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Total Cover (%)</w:t>
            </w:r>
          </w:p>
        </w:tc>
        <w:tc>
          <w:tcPr>
            <w:tcW w:w="1608" w:type="dxa"/>
            <w:vMerge w:val="restar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175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78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78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780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22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21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Perennial Grass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Annual Grass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&lt;1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33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39</w:t>
            </w:r>
          </w:p>
        </w:tc>
      </w:tr>
      <w:tr w:rsidR="00F0182F" w:rsidRPr="00F0182F" w:rsidTr="00F0182F">
        <w:trPr>
          <w:trHeight w:val="300"/>
        </w:trPr>
        <w:tc>
          <w:tcPr>
            <w:tcW w:w="1498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49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</w:tr>
      <w:tr w:rsidR="00F0182F" w:rsidRPr="00F0182F" w:rsidTr="00F0182F">
        <w:trPr>
          <w:trHeight w:val="330"/>
        </w:trPr>
        <w:tc>
          <w:tcPr>
            <w:tcW w:w="1498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72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</w:tr>
      <w:tr w:rsidR="00F0182F" w:rsidRPr="00F0182F" w:rsidTr="00F0182F">
        <w:trPr>
          <w:trHeight w:val="294"/>
        </w:trPr>
        <w:tc>
          <w:tcPr>
            <w:tcW w:w="1498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Density (#/acre)</w:t>
            </w:r>
          </w:p>
        </w:tc>
        <w:tc>
          <w:tcPr>
            <w:tcW w:w="160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126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311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276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318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1373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2453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670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3883</w:t>
            </w:r>
          </w:p>
        </w:tc>
      </w:tr>
      <w:tr w:rsidR="00F0182F" w:rsidRPr="00F0182F" w:rsidTr="00F0182F">
        <w:trPr>
          <w:trHeight w:val="294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0182F" w:rsidRPr="00F0182F" w:rsidTr="00F0182F">
        <w:trPr>
          <w:trHeight w:val="294"/>
        </w:trPr>
        <w:tc>
          <w:tcPr>
            <w:tcW w:w="1498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Height (in)</w:t>
            </w:r>
          </w:p>
        </w:tc>
        <w:tc>
          <w:tcPr>
            <w:tcW w:w="160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ARTW8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36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Grass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bookmarkStart w:id="0" w:name="_GoBack"/>
        <w:bookmarkEnd w:id="0"/>
      </w:tr>
      <w:tr w:rsidR="00F0182F" w:rsidRPr="00F0182F" w:rsidTr="00F0182F">
        <w:trPr>
          <w:trHeight w:val="294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F0182F" w:rsidRPr="00F0182F" w:rsidTr="00F0182F">
        <w:trPr>
          <w:trHeight w:val="294"/>
        </w:trPr>
        <w:tc>
          <w:tcPr>
            <w:tcW w:w="1498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Fuel Loading (tons/acre)</w:t>
            </w:r>
          </w:p>
        </w:tc>
        <w:tc>
          <w:tcPr>
            <w:tcW w:w="160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0.73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2.84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Live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0.07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0.18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Dead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0.02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0.25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Downed Woody Debris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10-hr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0.31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0.70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100-hr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0.10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0.56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1.28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1000-hr sound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0.16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0.57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1000-hr rotten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0.06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0.26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0.24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0.87</w:t>
            </w:r>
          </w:p>
        </w:tc>
      </w:tr>
      <w:tr w:rsidR="00F0182F" w:rsidRPr="00F0182F" w:rsidTr="00F0182F">
        <w:trPr>
          <w:trHeight w:val="294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3.44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7.90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19.31</w:t>
            </w:r>
          </w:p>
        </w:tc>
      </w:tr>
      <w:tr w:rsidR="00F0182F" w:rsidRPr="00F0182F" w:rsidTr="00F0182F">
        <w:trPr>
          <w:trHeight w:val="294"/>
        </w:trPr>
        <w:tc>
          <w:tcPr>
            <w:tcW w:w="1498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Bulk Density (</w:t>
            </w:r>
            <w:proofErr w:type="spellStart"/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lbs</w:t>
            </w:r>
            <w:proofErr w:type="spellEnd"/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/ft</w:t>
            </w:r>
            <w:r w:rsidRPr="00F0182F">
              <w:rPr>
                <w:rFonts w:ascii="Arial" w:eastAsia="Times New Roman" w:hAnsi="Arial" w:cs="Arial"/>
                <w:b/>
                <w:bCs/>
                <w:color w:val="000000"/>
                <w:vertAlign w:val="superscript"/>
              </w:rPr>
              <w:t>3</w:t>
            </w:r>
            <w:r w:rsidRPr="00F0182F">
              <w:rPr>
                <w:rFonts w:ascii="Arial" w:eastAsia="Times New Roman" w:hAnsi="Arial" w:cs="Arial"/>
                <w:b/>
                <w:bCs/>
                <w:color w:val="000000"/>
              </w:rPr>
              <w:t>)</w:t>
            </w:r>
          </w:p>
        </w:tc>
        <w:tc>
          <w:tcPr>
            <w:tcW w:w="160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0.0143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0.0401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0.0001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0.0017</w:t>
            </w:r>
          </w:p>
        </w:tc>
      </w:tr>
      <w:tr w:rsidR="00F0182F" w:rsidRPr="00F0182F" w:rsidTr="00F0182F">
        <w:trPr>
          <w:trHeight w:val="288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0182F" w:rsidRPr="00F0182F" w:rsidTr="00F0182F">
        <w:trPr>
          <w:trHeight w:val="294"/>
        </w:trPr>
        <w:tc>
          <w:tcPr>
            <w:tcW w:w="1498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08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17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F0182F">
              <w:rPr>
                <w:rFonts w:ascii="Arial" w:eastAsia="Times New Roman" w:hAnsi="Arial" w:cs="Arial"/>
                <w:color w:val="000000"/>
              </w:rPr>
              <w:t>Total (live + dead)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0.0023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0.0108</w:t>
            </w:r>
          </w:p>
        </w:tc>
        <w:tc>
          <w:tcPr>
            <w:tcW w:w="78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F0182F" w:rsidRPr="00F0182F" w:rsidRDefault="00F0182F" w:rsidP="00F018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0182F">
              <w:rPr>
                <w:rFonts w:ascii="Calibri" w:eastAsia="Times New Roman" w:hAnsi="Calibri" w:cs="Calibri"/>
                <w:color w:val="000000"/>
              </w:rPr>
              <w:t>0.0288</w:t>
            </w:r>
          </w:p>
        </w:tc>
      </w:tr>
    </w:tbl>
    <w:p w:rsidR="002F3F3E" w:rsidRPr="006A189C" w:rsidRDefault="002F3F3E" w:rsidP="006A189C"/>
    <w:sectPr w:rsidR="002F3F3E" w:rsidRPr="006A18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89C"/>
    <w:rsid w:val="000439CE"/>
    <w:rsid w:val="002F3F3E"/>
    <w:rsid w:val="00441893"/>
    <w:rsid w:val="00553F06"/>
    <w:rsid w:val="00640875"/>
    <w:rsid w:val="006946DC"/>
    <w:rsid w:val="006A189C"/>
    <w:rsid w:val="0085581D"/>
    <w:rsid w:val="008E6106"/>
    <w:rsid w:val="0092001D"/>
    <w:rsid w:val="00AB5963"/>
    <w:rsid w:val="00AC0748"/>
    <w:rsid w:val="00B05457"/>
    <w:rsid w:val="00BA3D3B"/>
    <w:rsid w:val="00C4094B"/>
    <w:rsid w:val="00DF2B8F"/>
    <w:rsid w:val="00F0182F"/>
    <w:rsid w:val="00FC6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5E06B9-F465-4990-96ED-CB1C138C9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EA11C3-C2E0-4D8E-95CF-F8FE0B99AB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2</Pages>
  <Words>198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2018-04-10T20:45:00Z</dcterms:created>
  <dcterms:modified xsi:type="dcterms:W3CDTF">2018-04-24T19:46:00Z</dcterms:modified>
</cp:coreProperties>
</file>